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68EE0" w14:textId="77777777" w:rsidR="003D0E42" w:rsidRDefault="008B6BDC">
      <w:pPr>
        <w:pStyle w:val="PardfautA"/>
        <w:jc w:val="center"/>
        <w:rPr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en-US"/>
        </w:rPr>
        <w:drawing>
          <wp:anchor distT="152400" distB="152400" distL="152400" distR="152400" simplePos="0" relativeHeight="251659264" behindDoc="0" locked="0" layoutInCell="1" allowOverlap="1" wp14:anchorId="2E51A6DC" wp14:editId="0D7B0F94">
            <wp:simplePos x="0" y="0"/>
            <wp:positionH relativeFrom="page">
              <wp:posOffset>6117240</wp:posOffset>
            </wp:positionH>
            <wp:positionV relativeFrom="page">
              <wp:posOffset>0</wp:posOffset>
            </wp:positionV>
            <wp:extent cx="1598009" cy="72009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009" cy="7200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DB418E3" w14:textId="77777777" w:rsidR="003D0E42" w:rsidRDefault="008B6BDC">
      <w:pPr>
        <w:pStyle w:val="Corps"/>
        <w:rPr>
          <w:rFonts w:ascii="Helvetica" w:eastAsia="Helvetica" w:hAnsi="Helvetica" w:cs="Helvetica"/>
          <w:b/>
          <w:bCs/>
          <w:i/>
          <w:iCs/>
          <w:sz w:val="22"/>
          <w:szCs w:val="22"/>
          <w:shd w:val="clear" w:color="auto" w:fill="FFFFFF"/>
        </w:rPr>
      </w:pPr>
      <w:r>
        <w:rPr>
          <w:rFonts w:ascii="Helvetica" w:hAnsi="Helvetica"/>
          <w:b/>
          <w:bCs/>
          <w:i/>
          <w:iCs/>
          <w:sz w:val="22"/>
          <w:szCs w:val="22"/>
          <w:shd w:val="clear" w:color="auto" w:fill="FFFFFF"/>
        </w:rPr>
        <w:t>Deauville Green Awards 2017: record breaking year for the leading festival in green,</w:t>
      </w:r>
      <w:r>
        <w:rPr>
          <w:rFonts w:ascii="Arial" w:hAnsi="Arial"/>
          <w:b/>
          <w:bCs/>
          <w:i/>
          <w:iCs/>
          <w:shd w:val="clear" w:color="auto" w:fill="FFFFFF"/>
        </w:rPr>
        <w:t xml:space="preserve"> </w:t>
      </w:r>
      <w:r>
        <w:rPr>
          <w:rFonts w:ascii="Helvetica" w:hAnsi="Helvetica"/>
          <w:b/>
          <w:bCs/>
          <w:i/>
          <w:iCs/>
          <w:sz w:val="22"/>
          <w:szCs w:val="22"/>
          <w:shd w:val="clear" w:color="auto" w:fill="FFFFFF"/>
        </w:rPr>
        <w:t>socially responsible communication and audio-visual productions!</w:t>
      </w:r>
    </w:p>
    <w:p w14:paraId="012BC3DD" w14:textId="77777777" w:rsidR="003D0E42" w:rsidRDefault="003D0E42">
      <w:pPr>
        <w:pStyle w:val="Corps"/>
        <w:rPr>
          <w:rFonts w:ascii="Helvetica" w:eastAsia="Helvetica" w:hAnsi="Helvetica" w:cs="Helvetica"/>
          <w:b/>
          <w:bCs/>
          <w:i/>
          <w:iCs/>
          <w:sz w:val="22"/>
          <w:szCs w:val="22"/>
          <w:shd w:val="clear" w:color="auto" w:fill="FFFFFF"/>
        </w:rPr>
      </w:pPr>
    </w:p>
    <w:p w14:paraId="0705B175" w14:textId="77777777" w:rsidR="003D0E42" w:rsidRDefault="003D0E42">
      <w:pPr>
        <w:pStyle w:val="Corps"/>
        <w:rPr>
          <w:rFonts w:ascii="Helvetica" w:eastAsia="Helvetica" w:hAnsi="Helvetica" w:cs="Helvetica"/>
          <w:sz w:val="22"/>
          <w:szCs w:val="22"/>
          <w:shd w:val="clear" w:color="auto" w:fill="FFFFFF"/>
        </w:rPr>
      </w:pPr>
    </w:p>
    <w:p w14:paraId="00758384" w14:textId="77777777" w:rsidR="003D0E42" w:rsidRDefault="008B6BDC">
      <w:pPr>
        <w:pStyle w:val="Corps"/>
        <w:rPr>
          <w:rFonts w:ascii="Helvetica" w:eastAsia="Helvetica" w:hAnsi="Helvetica" w:cs="Helvetica"/>
          <w:b/>
          <w:bCs/>
          <w:sz w:val="20"/>
          <w:szCs w:val="20"/>
          <w:shd w:val="clear" w:color="auto" w:fill="FFFFFF"/>
        </w:rPr>
      </w:pPr>
      <w:r>
        <w:rPr>
          <w:rFonts w:ascii="Helvetica" w:hAnsi="Helvetica"/>
          <w:b/>
          <w:bCs/>
          <w:sz w:val="20"/>
          <w:szCs w:val="20"/>
          <w:shd w:val="clear" w:color="auto" w:fill="FFFFFF"/>
        </w:rPr>
        <w:t xml:space="preserve">With 370 films from around the world and hundreds of professionals expected, the key figures in the </w:t>
      </w:r>
      <w:r>
        <w:rPr>
          <w:rFonts w:ascii="Helvetica" w:hAnsi="Helvetica"/>
          <w:b/>
          <w:bCs/>
          <w:sz w:val="20"/>
          <w:szCs w:val="20"/>
          <w:shd w:val="clear" w:color="auto" w:fill="FFFFFF"/>
        </w:rPr>
        <w:t>future of green, socially responsible communication will meet in Deauville on 27 and 28 June.</w:t>
      </w:r>
    </w:p>
    <w:p w14:paraId="37430BCC" w14:textId="77777777" w:rsidR="003D0E42" w:rsidRDefault="003D0E42">
      <w:pPr>
        <w:pStyle w:val="Corps"/>
        <w:rPr>
          <w:rFonts w:ascii="Helvetica" w:eastAsia="Helvetica" w:hAnsi="Helvetica" w:cs="Helvetica"/>
          <w:sz w:val="20"/>
          <w:szCs w:val="20"/>
          <w:shd w:val="clear" w:color="auto" w:fill="FFFFFF"/>
        </w:rPr>
      </w:pPr>
    </w:p>
    <w:p w14:paraId="22287315" w14:textId="77777777" w:rsidR="003D0E42" w:rsidRDefault="008B6BDC">
      <w:pPr>
        <w:pStyle w:val="Corps"/>
        <w:rPr>
          <w:rFonts w:ascii="Helvetica" w:eastAsia="Helvetica" w:hAnsi="Helvetica" w:cs="Helvetica"/>
          <w:sz w:val="20"/>
          <w:szCs w:val="20"/>
          <w:shd w:val="clear" w:color="auto" w:fill="FFFFFF"/>
        </w:rPr>
      </w:pPr>
      <w:r>
        <w:rPr>
          <w:rFonts w:ascii="Helvetica" w:hAnsi="Helvetica"/>
          <w:sz w:val="20"/>
          <w:szCs w:val="20"/>
          <w:shd w:val="clear" w:color="auto" w:fill="FFFFFF"/>
        </w:rPr>
        <w:t>For this</w:t>
      </w:r>
      <w:r>
        <w:rPr>
          <w:rFonts w:ascii="Helvetica" w:hAnsi="Helvetica"/>
          <w:sz w:val="20"/>
          <w:szCs w:val="20"/>
          <w:shd w:val="clear" w:color="auto" w:fill="FFFFFF"/>
        </w:rPr>
        <w:t xml:space="preserve"> promising 6th edition, more than </w:t>
      </w:r>
      <w:r>
        <w:rPr>
          <w:rFonts w:ascii="Helvetica" w:hAnsi="Helvetica"/>
          <w:b/>
          <w:bCs/>
          <w:sz w:val="20"/>
          <w:szCs w:val="20"/>
          <w:shd w:val="clear" w:color="auto" w:fill="FFFFFF"/>
          <w:lang w:val="da-DK"/>
        </w:rPr>
        <w:t>100 finalist films</w:t>
      </w:r>
      <w:r>
        <w:rPr>
          <w:rFonts w:ascii="Helvetica" w:hAnsi="Helvetica"/>
          <w:sz w:val="20"/>
          <w:szCs w:val="20"/>
          <w:shd w:val="clear" w:color="auto" w:fill="FFFFFF"/>
        </w:rPr>
        <w:t xml:space="preserve"> from all</w:t>
      </w:r>
      <w:r>
        <w:rPr>
          <w:rFonts w:ascii="Helvetica" w:hAnsi="Helvetica"/>
          <w:b/>
          <w:bCs/>
          <w:sz w:val="20"/>
          <w:szCs w:val="20"/>
          <w:shd w:val="clear" w:color="auto" w:fill="FFFFFF"/>
          <w:lang w:val="fr-FR"/>
        </w:rPr>
        <w:t xml:space="preserve"> 5 continents</w:t>
      </w:r>
      <w:r>
        <w:rPr>
          <w:rFonts w:ascii="Helvetica" w:hAnsi="Helvetica"/>
          <w:sz w:val="20"/>
          <w:szCs w:val="20"/>
          <w:shd w:val="clear" w:color="auto" w:fill="FFFFFF"/>
        </w:rPr>
        <w:t xml:space="preserve"> selected by the </w:t>
      </w:r>
      <w:r>
        <w:rPr>
          <w:rFonts w:ascii="Helvetica" w:hAnsi="Helvetica"/>
          <w:sz w:val="20"/>
          <w:szCs w:val="20"/>
          <w:shd w:val="clear" w:color="auto" w:fill="FFFFFF"/>
          <w:lang w:val="fr-FR"/>
        </w:rPr>
        <w:t>internati</w:t>
      </w:r>
      <w:r>
        <w:rPr>
          <w:rFonts w:ascii="Helvetica" w:hAnsi="Helvetica"/>
          <w:sz w:val="20"/>
          <w:szCs w:val="20"/>
          <w:shd w:val="clear" w:color="auto" w:fill="FFFFFF"/>
          <w:lang w:val="fr-FR"/>
        </w:rPr>
        <w:t>o</w:t>
      </w:r>
      <w:r>
        <w:rPr>
          <w:rFonts w:ascii="Helvetica" w:hAnsi="Helvetica"/>
          <w:sz w:val="20"/>
          <w:szCs w:val="20"/>
          <w:shd w:val="clear" w:color="auto" w:fill="FFFFFF"/>
          <w:lang w:val="fr-FR"/>
        </w:rPr>
        <w:t>nal jury</w:t>
      </w:r>
      <w:r>
        <w:rPr>
          <w:rFonts w:ascii="Helvetica" w:hAnsi="Helvetica"/>
          <w:sz w:val="20"/>
          <w:szCs w:val="20"/>
          <w:shd w:val="clear" w:color="auto" w:fill="FFFFFF"/>
        </w:rPr>
        <w:t xml:space="preserve"> will be screened in the presence of their teams in an attempt to win the prestigious </w:t>
      </w:r>
      <w:r>
        <w:rPr>
          <w:rFonts w:ascii="Helvetica" w:hAnsi="Helvetica"/>
          <w:b/>
          <w:bCs/>
          <w:sz w:val="20"/>
          <w:szCs w:val="20"/>
          <w:shd w:val="clear" w:color="auto" w:fill="FFFFFF"/>
          <w:lang w:val="nl-NL"/>
        </w:rPr>
        <w:t>Golden Green Award</w:t>
      </w:r>
      <w:r>
        <w:rPr>
          <w:rFonts w:ascii="Helvetica" w:hAnsi="Helvetica"/>
          <w:sz w:val="20"/>
          <w:szCs w:val="20"/>
          <w:shd w:val="clear" w:color="auto" w:fill="FFFFFF"/>
        </w:rPr>
        <w:t>. For 6 years this prize has rewarded excellence in the field of audio-visual productions and commun</w:t>
      </w:r>
      <w:r>
        <w:rPr>
          <w:rFonts w:ascii="Helvetica" w:hAnsi="Helvetica"/>
          <w:sz w:val="20"/>
          <w:szCs w:val="20"/>
          <w:shd w:val="clear" w:color="auto" w:fill="FFFFFF"/>
        </w:rPr>
        <w:t>i</w:t>
      </w:r>
      <w:r>
        <w:rPr>
          <w:rFonts w:ascii="Helvetica" w:hAnsi="Helvetica"/>
          <w:sz w:val="20"/>
          <w:szCs w:val="20"/>
          <w:shd w:val="clear" w:color="auto" w:fill="FFFFFF"/>
        </w:rPr>
        <w:t xml:space="preserve">cation on sustainable development, eco-innovations </w:t>
      </w:r>
      <w:r>
        <w:rPr>
          <w:rFonts w:ascii="Helvetica" w:hAnsi="Helvetica"/>
          <w:sz w:val="20"/>
          <w:szCs w:val="20"/>
          <w:shd w:val="clear" w:color="auto" w:fill="FFFFFF"/>
        </w:rPr>
        <w:t>and social responsibility.</w:t>
      </w:r>
    </w:p>
    <w:p w14:paraId="04D3AB6C" w14:textId="77777777" w:rsidR="003D0E42" w:rsidRDefault="003D0E42">
      <w:pPr>
        <w:pStyle w:val="Corps"/>
        <w:rPr>
          <w:rFonts w:ascii="Helvetica" w:eastAsia="Helvetica" w:hAnsi="Helvetica" w:cs="Helvetica"/>
          <w:sz w:val="20"/>
          <w:szCs w:val="20"/>
          <w:shd w:val="clear" w:color="auto" w:fill="FFFFFF"/>
        </w:rPr>
      </w:pPr>
    </w:p>
    <w:p w14:paraId="476409F4" w14:textId="77777777" w:rsidR="003D0E42" w:rsidRDefault="008B6BDC">
      <w:pPr>
        <w:pStyle w:val="Corps"/>
        <w:rPr>
          <w:rFonts w:ascii="Helvetica" w:eastAsia="Helvetica" w:hAnsi="Helvetica" w:cs="Helvetica"/>
          <w:sz w:val="20"/>
          <w:szCs w:val="20"/>
          <w:shd w:val="clear" w:color="auto" w:fill="FFFFFF"/>
        </w:rPr>
      </w:pPr>
      <w:r>
        <w:rPr>
          <w:rFonts w:ascii="Helvetica" w:hAnsi="Helvetica"/>
          <w:sz w:val="20"/>
          <w:szCs w:val="20"/>
          <w:shd w:val="clear" w:color="auto" w:fill="FFFFFF"/>
        </w:rPr>
        <w:t xml:space="preserve">The festival will bring together </w:t>
      </w:r>
      <w:r>
        <w:rPr>
          <w:rFonts w:ascii="Helvetica" w:hAnsi="Helvetica"/>
          <w:b/>
          <w:bCs/>
          <w:sz w:val="20"/>
          <w:szCs w:val="20"/>
          <w:shd w:val="clear" w:color="auto" w:fill="FFFFFF"/>
        </w:rPr>
        <w:t xml:space="preserve">key players </w:t>
      </w:r>
      <w:r>
        <w:rPr>
          <w:rFonts w:ascii="Helvetica" w:hAnsi="Helvetica"/>
          <w:sz w:val="20"/>
          <w:szCs w:val="20"/>
          <w:shd w:val="clear" w:color="auto" w:fill="FFFFFF"/>
        </w:rPr>
        <w:t>in the sector such as the World Bank, BBC, French Ministry of Culture and Communication, IDF Film Commission, Deutsche Welle, Enedis, Euronews, RT</w:t>
      </w:r>
      <w:r>
        <w:rPr>
          <w:rFonts w:ascii="Helvetica" w:hAnsi="Helvetica"/>
          <w:sz w:val="20"/>
          <w:szCs w:val="20"/>
          <w:shd w:val="clear" w:color="auto" w:fill="FFFFFF"/>
          <w:lang w:val="fr-FR"/>
        </w:rPr>
        <w:t>É</w:t>
      </w:r>
      <w:r>
        <w:rPr>
          <w:rFonts w:ascii="Helvetica" w:hAnsi="Helvetica"/>
          <w:sz w:val="20"/>
          <w:szCs w:val="20"/>
          <w:shd w:val="clear" w:color="auto" w:fill="FFFFFF"/>
        </w:rPr>
        <w:t xml:space="preserve">, NHK, National Parks, ITV, World </w:t>
      </w:r>
      <w:r>
        <w:rPr>
          <w:rFonts w:ascii="Helvetica" w:hAnsi="Helvetica"/>
          <w:sz w:val="20"/>
          <w:szCs w:val="20"/>
          <w:shd w:val="clear" w:color="auto" w:fill="FFFFFF"/>
        </w:rPr>
        <w:t>Television, Radio Canada, YLE Finland, Sveriges Television, Ushuaia, GGGI, WWF, inn</w:t>
      </w:r>
      <w:r>
        <w:rPr>
          <w:rFonts w:ascii="Helvetica" w:hAnsi="Helvetica"/>
          <w:sz w:val="20"/>
          <w:szCs w:val="20"/>
          <w:shd w:val="clear" w:color="auto" w:fill="FFFFFF"/>
        </w:rPr>
        <w:t>o</w:t>
      </w:r>
      <w:r>
        <w:rPr>
          <w:rFonts w:ascii="Helvetica" w:hAnsi="Helvetica"/>
          <w:sz w:val="20"/>
          <w:szCs w:val="20"/>
          <w:shd w:val="clear" w:color="auto" w:fill="FFFFFF"/>
        </w:rPr>
        <w:t>vative start-ups and numerous journalists, producers, directors and agencies.</w:t>
      </w:r>
    </w:p>
    <w:p w14:paraId="63DEA690" w14:textId="77777777" w:rsidR="003D0E42" w:rsidRDefault="003D0E42">
      <w:pPr>
        <w:pStyle w:val="Corps"/>
        <w:rPr>
          <w:rFonts w:ascii="Helvetica" w:eastAsia="Helvetica" w:hAnsi="Helvetica" w:cs="Helvetica"/>
          <w:sz w:val="20"/>
          <w:szCs w:val="20"/>
          <w:shd w:val="clear" w:color="auto" w:fill="FFFFFF"/>
        </w:rPr>
      </w:pPr>
    </w:p>
    <w:p w14:paraId="6FA8C2BE" w14:textId="77777777" w:rsidR="003D0E42" w:rsidRDefault="008B6BDC">
      <w:pPr>
        <w:pStyle w:val="Corps"/>
        <w:rPr>
          <w:rStyle w:val="Aucun"/>
          <w:rFonts w:ascii="Helvetica" w:eastAsia="Helvetica" w:hAnsi="Helvetica" w:cs="Helvetica"/>
          <w:sz w:val="20"/>
          <w:szCs w:val="20"/>
          <w:shd w:val="clear" w:color="auto" w:fill="FFFFFF"/>
        </w:rPr>
      </w:pPr>
      <w:r>
        <w:rPr>
          <w:rFonts w:ascii="Helvetica" w:hAnsi="Helvetica"/>
          <w:sz w:val="20"/>
          <w:szCs w:val="20"/>
          <w:shd w:val="clear" w:color="auto" w:fill="FFFFFF"/>
        </w:rPr>
        <w:t>For this 6</w:t>
      </w:r>
      <w:bookmarkStart w:id="0" w:name="_GoBack"/>
      <w:bookmarkEnd w:id="0"/>
      <w:r>
        <w:rPr>
          <w:rFonts w:ascii="Helvetica" w:hAnsi="Helvetica"/>
          <w:sz w:val="20"/>
          <w:szCs w:val="20"/>
          <w:shd w:val="clear" w:color="auto" w:fill="FFFFFF"/>
        </w:rPr>
        <w:t>th edition, in addition to the sessions of networking, cocktails, meals and after-p</w:t>
      </w:r>
      <w:r>
        <w:rPr>
          <w:rFonts w:ascii="Helvetica" w:hAnsi="Helvetica"/>
          <w:sz w:val="20"/>
          <w:szCs w:val="20"/>
          <w:shd w:val="clear" w:color="auto" w:fill="FFFFFF"/>
        </w:rPr>
        <w:t xml:space="preserve">arties, a </w:t>
      </w:r>
      <w:hyperlink r:id="rId8" w:history="1">
        <w:r>
          <w:rPr>
            <w:rStyle w:val="Hyperlink0"/>
            <w:rFonts w:ascii="Helvetica" w:hAnsi="Helvetica"/>
          </w:rPr>
          <w:t>rich pr</w:t>
        </w:r>
        <w:r>
          <w:rPr>
            <w:rStyle w:val="Hyperlink0"/>
            <w:rFonts w:ascii="Helvetica" w:hAnsi="Helvetica"/>
          </w:rPr>
          <w:t>o</w:t>
        </w:r>
        <w:r>
          <w:rPr>
            <w:rStyle w:val="Hyperlink0"/>
            <w:rFonts w:ascii="Helvetica" w:hAnsi="Helvetica"/>
          </w:rPr>
          <w:t>gram</w:t>
        </w:r>
      </w:hyperlink>
      <w:r>
        <w:rPr>
          <w:rStyle w:val="Aucun"/>
          <w:rFonts w:ascii="Helvetica" w:hAnsi="Helvetica"/>
          <w:sz w:val="20"/>
          <w:szCs w:val="20"/>
          <w:shd w:val="clear" w:color="auto" w:fill="FFFFFF"/>
        </w:rPr>
        <w:t xml:space="preserve"> awaits the professionals with:</w:t>
      </w:r>
    </w:p>
    <w:p w14:paraId="3843EA76" w14:textId="77777777" w:rsidR="003D0E42" w:rsidRDefault="008B6BDC">
      <w:pPr>
        <w:pStyle w:val="Corps"/>
        <w:rPr>
          <w:rStyle w:val="Aucun"/>
          <w:rFonts w:ascii="Helvetica" w:eastAsia="Helvetica" w:hAnsi="Helvetica" w:cs="Helvetica"/>
          <w:sz w:val="20"/>
          <w:szCs w:val="20"/>
          <w:shd w:val="clear" w:color="auto" w:fill="FFFFFF"/>
        </w:rPr>
      </w:pPr>
      <w:r>
        <w:rPr>
          <w:rStyle w:val="Aucun"/>
          <w:rFonts w:ascii="Helvetica" w:hAnsi="Helvetica"/>
          <w:b/>
          <w:bCs/>
          <w:sz w:val="20"/>
          <w:szCs w:val="20"/>
          <w:shd w:val="clear" w:color="auto" w:fill="FFFFFF"/>
        </w:rPr>
        <w:t>&gt;</w:t>
      </w:r>
      <w:r>
        <w:rPr>
          <w:rStyle w:val="Aucun"/>
          <w:rFonts w:ascii="Helvetica" w:hAnsi="Helvetica"/>
          <w:sz w:val="20"/>
          <w:szCs w:val="20"/>
          <w:shd w:val="clear" w:color="auto" w:fill="FFFFFF"/>
        </w:rPr>
        <w:t xml:space="preserve"> many inspiring</w:t>
      </w:r>
      <w:r>
        <w:rPr>
          <w:rStyle w:val="Aucun"/>
          <w:rFonts w:ascii="Helvetica" w:hAnsi="Helvetica"/>
          <w:b/>
          <w:bCs/>
          <w:sz w:val="20"/>
          <w:szCs w:val="20"/>
          <w:shd w:val="clear" w:color="auto" w:fill="FFFFFF"/>
        </w:rPr>
        <w:t xml:space="preserve"> expert roundtables</w:t>
      </w:r>
      <w:r>
        <w:rPr>
          <w:rStyle w:val="Aucun"/>
          <w:rFonts w:ascii="Helvetica" w:hAnsi="Helvetica"/>
          <w:sz w:val="20"/>
          <w:szCs w:val="20"/>
          <w:shd w:val="clear" w:color="auto" w:fill="FFFFFF"/>
        </w:rPr>
        <w:t xml:space="preserve"> such as:</w:t>
      </w:r>
    </w:p>
    <w:p w14:paraId="20867906" w14:textId="77777777" w:rsidR="003D0E42" w:rsidRDefault="008B6BDC">
      <w:pPr>
        <w:pStyle w:val="Corps"/>
        <w:ind w:left="720"/>
        <w:rPr>
          <w:rStyle w:val="Aucun"/>
          <w:rFonts w:ascii="Helvetica" w:eastAsia="Helvetica" w:hAnsi="Helvetica" w:cs="Helvetica"/>
          <w:sz w:val="20"/>
          <w:szCs w:val="20"/>
          <w:shd w:val="clear" w:color="auto" w:fill="FFFFFF"/>
        </w:rPr>
      </w:pPr>
      <w:r>
        <w:rPr>
          <w:rStyle w:val="Aucun"/>
          <w:rFonts w:ascii="Helvetica" w:hAnsi="Helvetica"/>
          <w:sz w:val="20"/>
          <w:szCs w:val="20"/>
          <w:shd w:val="clear" w:color="auto" w:fill="FFFFFF"/>
        </w:rPr>
        <w:t xml:space="preserve">- </w:t>
      </w:r>
      <w:r>
        <w:rPr>
          <w:rStyle w:val="Aucun"/>
          <w:rFonts w:ascii="Helvetica" w:hAnsi="Helvetica"/>
          <w:b/>
          <w:bCs/>
          <w:sz w:val="20"/>
          <w:szCs w:val="20"/>
          <w:shd w:val="clear" w:color="auto" w:fill="FFFFFF"/>
        </w:rPr>
        <w:t>"Behind homo numericus"</w:t>
      </w:r>
      <w:r>
        <w:rPr>
          <w:rStyle w:val="Aucun"/>
          <w:rFonts w:ascii="Helvetica" w:hAnsi="Helvetica"/>
          <w:sz w:val="20"/>
          <w:szCs w:val="20"/>
          <w:shd w:val="clear" w:color="auto" w:fill="FFFFFF"/>
        </w:rPr>
        <w:t>: the possibilities offered by technological innovation</w:t>
      </w:r>
    </w:p>
    <w:p w14:paraId="61DDB1F2" w14:textId="77777777" w:rsidR="003D0E42" w:rsidRDefault="008B6BDC">
      <w:pPr>
        <w:pStyle w:val="Corps"/>
        <w:ind w:left="720"/>
        <w:rPr>
          <w:rStyle w:val="Aucun"/>
          <w:rFonts w:ascii="Helvetica" w:eastAsia="Helvetica" w:hAnsi="Helvetica" w:cs="Helvetica"/>
          <w:sz w:val="20"/>
          <w:szCs w:val="20"/>
          <w:shd w:val="clear" w:color="auto" w:fill="FFFFFF"/>
        </w:rPr>
      </w:pPr>
      <w:r>
        <w:rPr>
          <w:rStyle w:val="Aucun"/>
          <w:rFonts w:ascii="Helvetica" w:hAnsi="Helvetica"/>
          <w:sz w:val="20"/>
          <w:szCs w:val="20"/>
          <w:shd w:val="clear" w:color="auto" w:fill="FFFFFF"/>
        </w:rPr>
        <w:t xml:space="preserve">- </w:t>
      </w:r>
      <w:r>
        <w:rPr>
          <w:rStyle w:val="Aucun"/>
          <w:rFonts w:ascii="Helvetica" w:hAnsi="Helvetica"/>
          <w:b/>
          <w:bCs/>
          <w:sz w:val="20"/>
          <w:szCs w:val="20"/>
          <w:shd w:val="clear" w:color="auto" w:fill="FFFFFF"/>
        </w:rPr>
        <w:t xml:space="preserve">"Tomorrow, </w:t>
      </w:r>
      <w:r>
        <w:rPr>
          <w:rStyle w:val="Aucun"/>
          <w:rFonts w:ascii="Helvetica" w:hAnsi="Helvetica"/>
          <w:b/>
          <w:bCs/>
          <w:sz w:val="20"/>
          <w:szCs w:val="20"/>
          <w:shd w:val="clear" w:color="auto" w:fill="FFFFFF"/>
        </w:rPr>
        <w:t>9 billion locavores?"</w:t>
      </w:r>
      <w:r>
        <w:rPr>
          <w:rStyle w:val="Aucun"/>
          <w:rFonts w:ascii="Helvetica" w:hAnsi="Helvetica"/>
          <w:sz w:val="20"/>
          <w:szCs w:val="20"/>
          <w:shd w:val="clear" w:color="auto" w:fill="FFFFFF"/>
        </w:rPr>
        <w:t xml:space="preserve"> : New ways to feed the planet</w:t>
      </w:r>
    </w:p>
    <w:p w14:paraId="110077CB" w14:textId="77777777" w:rsidR="003D0E42" w:rsidRDefault="008B6BDC">
      <w:pPr>
        <w:pStyle w:val="Corps"/>
        <w:ind w:left="720"/>
        <w:rPr>
          <w:rStyle w:val="Aucun"/>
          <w:rFonts w:ascii="Helvetica" w:eastAsia="Helvetica" w:hAnsi="Helvetica" w:cs="Helvetica"/>
          <w:sz w:val="20"/>
          <w:szCs w:val="20"/>
          <w:shd w:val="clear" w:color="auto" w:fill="FFFFFF"/>
        </w:rPr>
      </w:pPr>
      <w:r>
        <w:rPr>
          <w:rStyle w:val="Aucun"/>
          <w:rFonts w:ascii="Helvetica" w:hAnsi="Helvetica"/>
          <w:sz w:val="20"/>
          <w:szCs w:val="20"/>
          <w:shd w:val="clear" w:color="auto" w:fill="FFFFFF"/>
        </w:rPr>
        <w:t xml:space="preserve">- </w:t>
      </w:r>
      <w:r>
        <w:rPr>
          <w:rStyle w:val="Aucun"/>
          <w:rFonts w:ascii="Helvetica" w:hAnsi="Helvetica"/>
          <w:b/>
          <w:bCs/>
          <w:sz w:val="20"/>
          <w:szCs w:val="20"/>
          <w:shd w:val="clear" w:color="auto" w:fill="FFFFFF"/>
        </w:rPr>
        <w:t>"Towards the end of hypermobility?"</w:t>
      </w:r>
      <w:r>
        <w:rPr>
          <w:rStyle w:val="Aucun"/>
          <w:rFonts w:ascii="Helvetica" w:hAnsi="Helvetica"/>
          <w:sz w:val="20"/>
          <w:szCs w:val="20"/>
          <w:shd w:val="clear" w:color="auto" w:fill="FFFFFF"/>
        </w:rPr>
        <w:t>: How to rethink our relationship with transport</w:t>
      </w:r>
    </w:p>
    <w:p w14:paraId="5A006948" w14:textId="77777777" w:rsidR="003D0E42" w:rsidRDefault="008B6BDC">
      <w:pPr>
        <w:pStyle w:val="Corps"/>
        <w:ind w:left="720"/>
        <w:rPr>
          <w:rStyle w:val="Aucun"/>
          <w:rFonts w:ascii="Helvetica" w:eastAsia="Helvetica" w:hAnsi="Helvetica" w:cs="Helvetica"/>
          <w:b/>
          <w:bCs/>
          <w:sz w:val="20"/>
          <w:szCs w:val="20"/>
          <w:shd w:val="clear" w:color="auto" w:fill="FFFFFF"/>
        </w:rPr>
      </w:pPr>
      <w:r>
        <w:rPr>
          <w:rStyle w:val="Aucun"/>
          <w:rFonts w:ascii="Helvetica" w:hAnsi="Helvetica"/>
          <w:sz w:val="20"/>
          <w:szCs w:val="20"/>
          <w:shd w:val="clear" w:color="auto" w:fill="FFFFFF"/>
        </w:rPr>
        <w:t>- and a screening and debate on the</w:t>
      </w:r>
      <w:r>
        <w:rPr>
          <w:rStyle w:val="Aucun"/>
          <w:rFonts w:ascii="Helvetica" w:hAnsi="Helvetica"/>
          <w:b/>
          <w:bCs/>
          <w:sz w:val="20"/>
          <w:szCs w:val="20"/>
          <w:shd w:val="clear" w:color="auto" w:fill="FFFFFF"/>
        </w:rPr>
        <w:t xml:space="preserve"> protection of coastlines</w:t>
      </w:r>
    </w:p>
    <w:p w14:paraId="5CD3D462" w14:textId="77777777" w:rsidR="003D0E42" w:rsidRDefault="008B6BDC">
      <w:pPr>
        <w:pStyle w:val="Corps"/>
        <w:rPr>
          <w:rStyle w:val="Aucun"/>
          <w:rFonts w:ascii="Helvetica" w:eastAsia="Helvetica" w:hAnsi="Helvetica" w:cs="Helvetica"/>
          <w:sz w:val="20"/>
          <w:szCs w:val="20"/>
          <w:shd w:val="clear" w:color="auto" w:fill="FFFFFF"/>
        </w:rPr>
      </w:pPr>
      <w:r>
        <w:rPr>
          <w:rStyle w:val="Aucun"/>
          <w:rFonts w:ascii="Helvetica" w:hAnsi="Helvetica"/>
          <w:b/>
          <w:bCs/>
          <w:sz w:val="20"/>
          <w:szCs w:val="20"/>
          <w:shd w:val="clear" w:color="auto" w:fill="FFFFFF"/>
        </w:rPr>
        <w:t>&gt;</w:t>
      </w:r>
      <w:r>
        <w:rPr>
          <w:rStyle w:val="Aucun"/>
          <w:rFonts w:ascii="Helvetica" w:hAnsi="Helvetica"/>
          <w:sz w:val="20"/>
          <w:szCs w:val="20"/>
          <w:shd w:val="clear" w:color="auto" w:fill="FFFFFF"/>
        </w:rPr>
        <w:t xml:space="preserve"> the </w:t>
      </w:r>
      <w:r>
        <w:rPr>
          <w:rStyle w:val="Aucun"/>
          <w:rFonts w:ascii="Helvetica" w:hAnsi="Helvetica"/>
          <w:b/>
          <w:bCs/>
          <w:sz w:val="20"/>
          <w:szCs w:val="20"/>
          <w:shd w:val="clear" w:color="auto" w:fill="FFFFFF"/>
        </w:rPr>
        <w:t>hundred finalist films</w:t>
      </w:r>
      <w:r>
        <w:rPr>
          <w:rStyle w:val="Aucun"/>
          <w:rFonts w:ascii="Helvetica" w:hAnsi="Helvetica"/>
          <w:sz w:val="20"/>
          <w:szCs w:val="20"/>
          <w:shd w:val="clear" w:color="auto" w:fill="FFFFFF"/>
        </w:rPr>
        <w:t xml:space="preserve"> divided into </w:t>
      </w:r>
      <w:hyperlink r:id="rId9" w:history="1">
        <w:r>
          <w:rPr>
            <w:rStyle w:val="Hyperlink1"/>
            <w:rFonts w:ascii="Helvetica" w:hAnsi="Helvetica"/>
          </w:rPr>
          <w:t>3 competitions</w:t>
        </w:r>
      </w:hyperlink>
      <w:r>
        <w:rPr>
          <w:rStyle w:val="Aucun"/>
          <w:rFonts w:ascii="Helvetica" w:hAnsi="Helvetica"/>
          <w:sz w:val="20"/>
          <w:szCs w:val="20"/>
          <w:shd w:val="clear" w:color="auto" w:fill="FFFFFF"/>
        </w:rPr>
        <w:t xml:space="preserve"> </w:t>
      </w:r>
      <w:r>
        <w:rPr>
          <w:rStyle w:val="Aucun"/>
          <w:rFonts w:ascii="Helvetica" w:hAnsi="Helvetica"/>
          <w:sz w:val="20"/>
          <w:szCs w:val="20"/>
          <w:shd w:val="clear" w:color="auto" w:fill="FFFFFF"/>
          <w:lang w:val="fr-FR"/>
        </w:rPr>
        <w:t>screened</w:t>
      </w:r>
      <w:r>
        <w:rPr>
          <w:rStyle w:val="Aucun"/>
          <w:rFonts w:ascii="Helvetica" w:hAnsi="Helvetica"/>
          <w:sz w:val="20"/>
          <w:szCs w:val="20"/>
          <w:shd w:val="clear" w:color="auto" w:fill="FFFFFF"/>
        </w:rPr>
        <w:t xml:space="preserve"> in the presence of the teams</w:t>
      </w:r>
    </w:p>
    <w:p w14:paraId="45879CA7" w14:textId="77777777" w:rsidR="003D0E42" w:rsidRDefault="008B6BDC">
      <w:pPr>
        <w:pStyle w:val="Corps"/>
        <w:rPr>
          <w:rStyle w:val="Aucun"/>
          <w:rFonts w:ascii="Helvetica" w:eastAsia="Helvetica" w:hAnsi="Helvetica" w:cs="Helvetica"/>
          <w:sz w:val="20"/>
          <w:szCs w:val="20"/>
          <w:shd w:val="clear" w:color="auto" w:fill="FFFFFF"/>
        </w:rPr>
      </w:pPr>
      <w:r>
        <w:rPr>
          <w:rStyle w:val="Aucun"/>
          <w:rFonts w:ascii="Helvetica" w:hAnsi="Helvetica"/>
          <w:b/>
          <w:bCs/>
          <w:sz w:val="20"/>
          <w:szCs w:val="20"/>
          <w:shd w:val="clear" w:color="auto" w:fill="FFFFFF"/>
          <w:lang w:val="fr-FR"/>
        </w:rPr>
        <w:t>&gt;</w:t>
      </w:r>
      <w:r>
        <w:rPr>
          <w:rStyle w:val="Aucun"/>
          <w:rFonts w:ascii="Helvetica" w:hAnsi="Helvetica"/>
          <w:sz w:val="20"/>
          <w:szCs w:val="20"/>
          <w:shd w:val="clear" w:color="auto" w:fill="FFFFFF"/>
          <w:lang w:val="fr-FR"/>
        </w:rPr>
        <w:t xml:space="preserve"> </w:t>
      </w:r>
      <w:r>
        <w:rPr>
          <w:rStyle w:val="Aucun"/>
          <w:rFonts w:ascii="Helvetica" w:hAnsi="Helvetica"/>
          <w:sz w:val="20"/>
          <w:szCs w:val="20"/>
          <w:shd w:val="clear" w:color="auto" w:fill="FFFFFF"/>
        </w:rPr>
        <w:t xml:space="preserve">the competition 2017 and its </w:t>
      </w:r>
      <w:r>
        <w:rPr>
          <w:rStyle w:val="Aucun"/>
          <w:rFonts w:ascii="Helvetica" w:hAnsi="Helvetica"/>
          <w:b/>
          <w:bCs/>
          <w:sz w:val="20"/>
          <w:szCs w:val="20"/>
          <w:shd w:val="clear" w:color="auto" w:fill="FFFFFF"/>
          <w:lang w:val="da-DK"/>
        </w:rPr>
        <w:t>370 films</w:t>
      </w:r>
      <w:r>
        <w:rPr>
          <w:rStyle w:val="Aucun"/>
          <w:rFonts w:ascii="Helvetica" w:hAnsi="Helvetica"/>
          <w:sz w:val="20"/>
          <w:szCs w:val="20"/>
          <w:shd w:val="clear" w:color="auto" w:fill="FFFFFF"/>
        </w:rPr>
        <w:t xml:space="preserve"> from the 5 continents in free access within the Media Cent</w:t>
      </w:r>
      <w:r>
        <w:rPr>
          <w:rStyle w:val="Aucun"/>
          <w:rFonts w:ascii="Helvetica" w:hAnsi="Helvetica"/>
          <w:sz w:val="20"/>
          <w:szCs w:val="20"/>
          <w:shd w:val="clear" w:color="auto" w:fill="FFFFFF"/>
          <w:lang w:val="fr-FR"/>
        </w:rPr>
        <w:t>er</w:t>
      </w:r>
      <w:r>
        <w:rPr>
          <w:rStyle w:val="Aucun"/>
          <w:rFonts w:ascii="Helvetica" w:hAnsi="Helvetica"/>
          <w:sz w:val="20"/>
          <w:szCs w:val="20"/>
          <w:shd w:val="clear" w:color="auto" w:fill="FFFFFF"/>
        </w:rPr>
        <w:t>.</w:t>
      </w:r>
    </w:p>
    <w:p w14:paraId="7E917F77" w14:textId="77777777" w:rsidR="003D0E42" w:rsidRDefault="008B6BDC">
      <w:pPr>
        <w:pStyle w:val="Corps"/>
        <w:rPr>
          <w:rStyle w:val="Aucun"/>
          <w:rFonts w:ascii="Helvetica" w:eastAsia="Helvetica" w:hAnsi="Helvetica" w:cs="Helvetica"/>
          <w:sz w:val="20"/>
          <w:szCs w:val="20"/>
          <w:shd w:val="clear" w:color="auto" w:fill="FFFFFF"/>
        </w:rPr>
      </w:pPr>
      <w:r>
        <w:rPr>
          <w:rStyle w:val="Aucun"/>
          <w:rFonts w:ascii="Helvetica" w:hAnsi="Helvetica"/>
          <w:b/>
          <w:bCs/>
          <w:sz w:val="20"/>
          <w:szCs w:val="20"/>
          <w:shd w:val="clear" w:color="auto" w:fill="FFFFFF"/>
        </w:rPr>
        <w:t>&gt;</w:t>
      </w:r>
      <w:r>
        <w:rPr>
          <w:rStyle w:val="Aucun"/>
          <w:rFonts w:ascii="Helvetica" w:hAnsi="Helvetica"/>
          <w:sz w:val="20"/>
          <w:szCs w:val="20"/>
          <w:shd w:val="clear" w:color="auto" w:fill="FFFFFF"/>
        </w:rPr>
        <w:t xml:space="preserve"> numerous </w:t>
      </w:r>
      <w:r>
        <w:rPr>
          <w:rStyle w:val="Aucun"/>
          <w:rFonts w:ascii="Helvetica" w:hAnsi="Helvetica"/>
          <w:b/>
          <w:bCs/>
          <w:sz w:val="20"/>
          <w:szCs w:val="20"/>
          <w:shd w:val="clear" w:color="auto" w:fill="FFFFFF"/>
        </w:rPr>
        <w:t>screenings</w:t>
      </w:r>
      <w:r>
        <w:rPr>
          <w:rStyle w:val="Aucun"/>
          <w:rFonts w:ascii="Helvetica" w:hAnsi="Helvetica"/>
          <w:sz w:val="20"/>
          <w:szCs w:val="20"/>
          <w:shd w:val="clear" w:color="auto" w:fill="FFFFFF"/>
        </w:rPr>
        <w:t xml:space="preserve"> offered to schoolchildren and the general public</w:t>
      </w:r>
    </w:p>
    <w:p w14:paraId="2ED3FF67" w14:textId="77777777" w:rsidR="003D0E42" w:rsidRDefault="008B6BDC">
      <w:pPr>
        <w:pStyle w:val="Corps"/>
        <w:rPr>
          <w:rStyle w:val="Aucun"/>
          <w:rFonts w:ascii="Helvetica" w:eastAsia="Helvetica" w:hAnsi="Helvetica" w:cs="Helvetica"/>
          <w:sz w:val="20"/>
          <w:szCs w:val="20"/>
          <w:shd w:val="clear" w:color="auto" w:fill="FFFFFF"/>
        </w:rPr>
      </w:pPr>
      <w:r>
        <w:rPr>
          <w:rStyle w:val="Aucun"/>
          <w:rFonts w:ascii="Helvetica" w:hAnsi="Helvetica"/>
          <w:b/>
          <w:bCs/>
          <w:sz w:val="20"/>
          <w:szCs w:val="20"/>
          <w:shd w:val="clear" w:color="auto" w:fill="FFFFFF"/>
        </w:rPr>
        <w:t>&gt;</w:t>
      </w:r>
      <w:r>
        <w:rPr>
          <w:rStyle w:val="Aucun"/>
          <w:rFonts w:ascii="Helvetica" w:hAnsi="Helvetica"/>
          <w:sz w:val="20"/>
          <w:szCs w:val="20"/>
          <w:shd w:val="clear" w:color="auto" w:fill="FFFFFF"/>
        </w:rPr>
        <w:t xml:space="preserve"> </w:t>
      </w:r>
      <w:r>
        <w:rPr>
          <w:rStyle w:val="Aucun"/>
          <w:rFonts w:ascii="Helvetica" w:hAnsi="Helvetica"/>
          <w:b/>
          <w:bCs/>
          <w:sz w:val="20"/>
          <w:szCs w:val="20"/>
          <w:shd w:val="clear" w:color="auto" w:fill="FFFFFF"/>
        </w:rPr>
        <w:t>workshops</w:t>
      </w:r>
      <w:r>
        <w:rPr>
          <w:rStyle w:val="Aucun"/>
          <w:rFonts w:ascii="Helvetica" w:hAnsi="Helvetica"/>
          <w:sz w:val="20"/>
          <w:szCs w:val="20"/>
          <w:shd w:val="clear" w:color="auto" w:fill="FFFFFF"/>
        </w:rPr>
        <w:t>: Ecoprod, Climate Outreach, Opsomai, AXS Music, Ministry of Culture, BNF etc.</w:t>
      </w:r>
    </w:p>
    <w:p w14:paraId="15F9DFF9" w14:textId="77777777" w:rsidR="003D0E42" w:rsidRDefault="003D0E42">
      <w:pPr>
        <w:pStyle w:val="Corps"/>
        <w:rPr>
          <w:rStyle w:val="Aucun"/>
          <w:rFonts w:ascii="Helvetica" w:eastAsia="Helvetica" w:hAnsi="Helvetica" w:cs="Helvetica"/>
          <w:sz w:val="20"/>
          <w:szCs w:val="20"/>
          <w:shd w:val="clear" w:color="auto" w:fill="FFFFFF"/>
        </w:rPr>
      </w:pPr>
    </w:p>
    <w:p w14:paraId="2E1206DC" w14:textId="77777777" w:rsidR="003D0E42" w:rsidRDefault="008B6BDC">
      <w:pPr>
        <w:pStyle w:val="Corps"/>
        <w:rPr>
          <w:rStyle w:val="Aucun"/>
          <w:rFonts w:ascii="Helvetica" w:eastAsia="Helvetica" w:hAnsi="Helvetica" w:cs="Helvetica"/>
          <w:sz w:val="20"/>
          <w:szCs w:val="20"/>
          <w:shd w:val="clear" w:color="auto" w:fill="FFFFFF"/>
        </w:rPr>
      </w:pPr>
      <w:r>
        <w:rPr>
          <w:rStyle w:val="Aucun"/>
          <w:rFonts w:ascii="Helvetica" w:hAnsi="Helvetica"/>
          <w:b/>
          <w:bCs/>
          <w:sz w:val="20"/>
          <w:szCs w:val="20"/>
          <w:shd w:val="clear" w:color="auto" w:fill="FFFFFF"/>
        </w:rPr>
        <w:t>Climate Outreach</w:t>
      </w:r>
      <w:r>
        <w:rPr>
          <w:rStyle w:val="Aucun"/>
          <w:rFonts w:ascii="Helvetica" w:hAnsi="Helvetica"/>
          <w:sz w:val="20"/>
          <w:szCs w:val="20"/>
          <w:shd w:val="clear" w:color="auto" w:fill="FFFFFF"/>
          <w:lang w:val="fr-FR"/>
        </w:rPr>
        <w:t xml:space="preserve">, </w:t>
      </w:r>
      <w:r>
        <w:rPr>
          <w:rStyle w:val="Aucun"/>
          <w:rFonts w:ascii="Helvetica" w:hAnsi="Helvetica"/>
          <w:sz w:val="20"/>
          <w:szCs w:val="20"/>
          <w:shd w:val="clear" w:color="auto" w:fill="FFFFFF"/>
        </w:rPr>
        <w:t>a UK-based NGO that specialises in the communication of climate change</w:t>
      </w:r>
      <w:r>
        <w:rPr>
          <w:rStyle w:val="Aucun"/>
          <w:rFonts w:ascii="Helvetica" w:hAnsi="Helvetica"/>
          <w:sz w:val="20"/>
          <w:szCs w:val="20"/>
          <w:shd w:val="clear" w:color="auto" w:fill="FFFFFF"/>
          <w:lang w:val="fr-FR"/>
        </w:rPr>
        <w:t>,</w:t>
      </w:r>
      <w:r>
        <w:rPr>
          <w:rStyle w:val="Aucun"/>
          <w:rFonts w:ascii="Helvetica" w:hAnsi="Helvetica"/>
          <w:sz w:val="20"/>
          <w:szCs w:val="20"/>
          <w:shd w:val="clear" w:color="auto" w:fill="FFFFFF"/>
        </w:rPr>
        <w:t xml:space="preserve"> will be hol</w:t>
      </w:r>
      <w:r>
        <w:rPr>
          <w:rStyle w:val="Aucun"/>
          <w:rFonts w:ascii="Helvetica" w:hAnsi="Helvetica"/>
          <w:sz w:val="20"/>
          <w:szCs w:val="20"/>
          <w:shd w:val="clear" w:color="auto" w:fill="FFFFFF"/>
        </w:rPr>
        <w:t>d</w:t>
      </w:r>
      <w:r>
        <w:rPr>
          <w:rStyle w:val="Aucun"/>
          <w:rFonts w:ascii="Helvetica" w:hAnsi="Helvetica"/>
          <w:sz w:val="20"/>
          <w:szCs w:val="20"/>
          <w:shd w:val="clear" w:color="auto" w:fill="FFFFFF"/>
        </w:rPr>
        <w:t xml:space="preserve">ing workshops discussions on </w:t>
      </w:r>
      <w:r>
        <w:rPr>
          <w:rStyle w:val="Aucun"/>
          <w:rFonts w:ascii="Helvetica" w:hAnsi="Helvetica"/>
          <w:sz w:val="20"/>
          <w:szCs w:val="20"/>
          <w:shd w:val="clear" w:color="auto" w:fill="FFFFFF"/>
          <w:lang w:val="fr-FR"/>
        </w:rPr>
        <w:t xml:space="preserve">the efficiency of visuals for </w:t>
      </w:r>
      <w:r>
        <w:rPr>
          <w:rStyle w:val="Aucun"/>
          <w:rFonts w:ascii="Helvetica" w:hAnsi="Helvetica"/>
          <w:sz w:val="20"/>
          <w:szCs w:val="20"/>
          <w:shd w:val="clear" w:color="auto" w:fill="FFFFFF"/>
          <w:lang w:val="it-IT"/>
        </w:rPr>
        <w:t>climate co</w:t>
      </w:r>
      <w:r>
        <w:rPr>
          <w:rStyle w:val="Aucun"/>
          <w:rFonts w:ascii="Helvetica" w:hAnsi="Helvetica"/>
          <w:sz w:val="20"/>
          <w:szCs w:val="20"/>
          <w:shd w:val="clear" w:color="auto" w:fill="FFFFFF"/>
          <w:lang w:val="fr-FR"/>
        </w:rPr>
        <w:t xml:space="preserve">mmunication. </w:t>
      </w:r>
      <w:r>
        <w:rPr>
          <w:rStyle w:val="Aucun"/>
          <w:rFonts w:ascii="Helvetica" w:hAnsi="Helvetica"/>
          <w:b/>
          <w:bCs/>
          <w:sz w:val="20"/>
          <w:szCs w:val="20"/>
          <w:shd w:val="clear" w:color="auto" w:fill="FFFFFF"/>
          <w:lang w:val="it-IT"/>
        </w:rPr>
        <w:t>Ecoprod</w:t>
      </w:r>
      <w:r>
        <w:rPr>
          <w:rStyle w:val="Aucun"/>
          <w:rFonts w:ascii="Helvetica" w:hAnsi="Helvetica"/>
          <w:sz w:val="20"/>
          <w:szCs w:val="20"/>
          <w:shd w:val="clear" w:color="auto" w:fill="FFFFFF"/>
        </w:rPr>
        <w:t xml:space="preserve"> will be hosting a workshop</w:t>
      </w:r>
      <w:r>
        <w:rPr>
          <w:rStyle w:val="Aucun"/>
          <w:rFonts w:ascii="Helvetica" w:hAnsi="Helvetica"/>
          <w:sz w:val="20"/>
          <w:szCs w:val="20"/>
          <w:shd w:val="clear" w:color="auto" w:fill="FFFFFF"/>
          <w:lang w:val="fr-FR"/>
        </w:rPr>
        <w:t>,</w:t>
      </w:r>
      <w:r>
        <w:rPr>
          <w:rStyle w:val="Aucun"/>
          <w:rFonts w:ascii="Helvetica" w:hAnsi="Helvetica"/>
          <w:sz w:val="20"/>
          <w:szCs w:val="20"/>
          <w:shd w:val="clear" w:color="auto" w:fill="FFFFFF"/>
        </w:rPr>
        <w:t xml:space="preserve"> </w:t>
      </w:r>
      <w:r>
        <w:rPr>
          <w:rStyle w:val="Aucun"/>
          <w:rFonts w:ascii="Helvetica" w:hAnsi="Helvetica"/>
          <w:sz w:val="20"/>
          <w:szCs w:val="20"/>
          <w:shd w:val="clear" w:color="auto" w:fill="FFFFFF"/>
          <w:lang w:val="fr-FR"/>
        </w:rPr>
        <w:t xml:space="preserve">with its counterparts from the BBC and german Green Film Shooting, </w:t>
      </w:r>
      <w:r>
        <w:rPr>
          <w:rStyle w:val="Aucun"/>
          <w:rFonts w:ascii="Helvetica" w:hAnsi="Helvetica"/>
          <w:sz w:val="20"/>
          <w:szCs w:val="20"/>
          <w:shd w:val="clear" w:color="auto" w:fill="FFFFFF"/>
        </w:rPr>
        <w:t>on how to make the audio-visual production process more en</w:t>
      </w:r>
      <w:r>
        <w:rPr>
          <w:rStyle w:val="Aucun"/>
          <w:rFonts w:ascii="Helvetica" w:hAnsi="Helvetica"/>
          <w:sz w:val="20"/>
          <w:szCs w:val="20"/>
          <w:shd w:val="clear" w:color="auto" w:fill="FFFFFF"/>
        </w:rPr>
        <w:t>vironmentally friendly.</w:t>
      </w:r>
    </w:p>
    <w:p w14:paraId="049DF0A1" w14:textId="77777777" w:rsidR="003D0E42" w:rsidRDefault="003D0E42">
      <w:pPr>
        <w:pStyle w:val="Corps"/>
        <w:rPr>
          <w:rStyle w:val="Aucun"/>
          <w:rFonts w:ascii="Helvetica" w:eastAsia="Helvetica" w:hAnsi="Helvetica" w:cs="Helvetica"/>
          <w:sz w:val="20"/>
          <w:szCs w:val="20"/>
          <w:shd w:val="clear" w:color="auto" w:fill="FFFFFF"/>
        </w:rPr>
      </w:pPr>
    </w:p>
    <w:p w14:paraId="3A2507A3" w14:textId="77777777" w:rsidR="003D0E42" w:rsidRDefault="008B6BDC">
      <w:pPr>
        <w:pStyle w:val="Corps"/>
        <w:rPr>
          <w:rStyle w:val="Aucun"/>
          <w:rFonts w:ascii="Helvetica" w:eastAsia="Helvetica" w:hAnsi="Helvetica" w:cs="Helvetica"/>
          <w:sz w:val="20"/>
          <w:szCs w:val="20"/>
          <w:shd w:val="clear" w:color="auto" w:fill="FFFFFF"/>
        </w:rPr>
      </w:pPr>
      <w:r>
        <w:rPr>
          <w:rStyle w:val="Aucun"/>
          <w:rFonts w:ascii="Helvetica" w:hAnsi="Helvetica"/>
          <w:sz w:val="20"/>
          <w:szCs w:val="20"/>
          <w:shd w:val="clear" w:color="auto" w:fill="FFFFFF"/>
        </w:rPr>
        <w:t xml:space="preserve">Jean Jouzel, who won the </w:t>
      </w:r>
      <w:r>
        <w:rPr>
          <w:rStyle w:val="Aucun"/>
          <w:rFonts w:ascii="Helvetica" w:hAnsi="Helvetica"/>
          <w:b/>
          <w:bCs/>
          <w:sz w:val="20"/>
          <w:szCs w:val="20"/>
          <w:shd w:val="clear" w:color="auto" w:fill="FFFFFF"/>
        </w:rPr>
        <w:t>Nobel prize</w:t>
      </w:r>
      <w:r>
        <w:rPr>
          <w:rStyle w:val="Aucun"/>
          <w:rFonts w:ascii="Helvetica" w:hAnsi="Helvetica"/>
          <w:sz w:val="20"/>
          <w:szCs w:val="20"/>
          <w:shd w:val="clear" w:color="auto" w:fill="FFFFFF"/>
        </w:rPr>
        <w:t xml:space="preserve"> with the IPCC in 2007, developed this series of workshops regarding innovation as </w:t>
      </w:r>
      <w:hyperlink r:id="rId10" w:history="1">
        <w:r>
          <w:rPr>
            <w:rStyle w:val="Hyperlink1"/>
            <w:rFonts w:ascii="Helvetica" w:hAnsi="Helvetica"/>
          </w:rPr>
          <w:t>president of</w:t>
        </w:r>
        <w:r>
          <w:rPr>
            <w:rStyle w:val="Hyperlink1"/>
            <w:rFonts w:ascii="Helvetica" w:hAnsi="Helvetica"/>
          </w:rPr>
          <w:t xml:space="preserve"> the scientific committee</w:t>
        </w:r>
      </w:hyperlink>
      <w:r>
        <w:rPr>
          <w:rStyle w:val="Aucun"/>
          <w:rFonts w:ascii="Helvetica" w:hAnsi="Helvetica"/>
          <w:sz w:val="20"/>
          <w:szCs w:val="20"/>
          <w:shd w:val="clear" w:color="auto" w:fill="FFFFFF"/>
        </w:rPr>
        <w:t xml:space="preserve"> of the festival. His motto: </w:t>
      </w:r>
      <w:r>
        <w:rPr>
          <w:rStyle w:val="Aucun"/>
          <w:rFonts w:ascii="Helvetica" w:hAnsi="Helvetica"/>
          <w:sz w:val="20"/>
          <w:szCs w:val="20"/>
          <w:shd w:val="clear" w:color="auto" w:fill="FFFFFF"/>
        </w:rPr>
        <w:t>“</w:t>
      </w:r>
      <w:r>
        <w:rPr>
          <w:rStyle w:val="Aucun"/>
          <w:rFonts w:ascii="Helvetica" w:hAnsi="Helvetica"/>
          <w:sz w:val="20"/>
          <w:szCs w:val="20"/>
          <w:shd w:val="clear" w:color="auto" w:fill="FFFFFF"/>
        </w:rPr>
        <w:t>When one seeks, it is not enough to find, you must make it known!</w:t>
      </w:r>
      <w:r>
        <w:rPr>
          <w:rStyle w:val="Aucun"/>
          <w:rFonts w:ascii="Helvetica" w:hAnsi="Helvetica"/>
          <w:sz w:val="20"/>
          <w:szCs w:val="20"/>
          <w:shd w:val="clear" w:color="auto" w:fill="FFFFFF"/>
        </w:rPr>
        <w:t>“</w:t>
      </w:r>
      <w:r>
        <w:rPr>
          <w:rStyle w:val="Aucun"/>
          <w:rFonts w:ascii="Helvetica" w:hAnsi="Helvetica"/>
          <w:sz w:val="20"/>
          <w:szCs w:val="20"/>
          <w:shd w:val="clear" w:color="auto" w:fill="FFFFFF"/>
        </w:rPr>
        <w:t>. This has precisely been the essence of the festival for the past 6 years: the use of images in order to reveal, denounce, uncover,</w:t>
      </w:r>
      <w:r>
        <w:rPr>
          <w:rStyle w:val="Aucun"/>
          <w:rFonts w:ascii="Helvetica" w:hAnsi="Helvetica"/>
          <w:sz w:val="20"/>
          <w:szCs w:val="20"/>
          <w:shd w:val="clear" w:color="auto" w:fill="FFFFFF"/>
        </w:rPr>
        <w:t xml:space="preserve"> value, explain and educate the biggest nu</w:t>
      </w:r>
      <w:r>
        <w:rPr>
          <w:rStyle w:val="Aucun"/>
          <w:rFonts w:ascii="Helvetica" w:hAnsi="Helvetica"/>
          <w:sz w:val="20"/>
          <w:szCs w:val="20"/>
          <w:shd w:val="clear" w:color="auto" w:fill="FFFFFF"/>
        </w:rPr>
        <w:t>m</w:t>
      </w:r>
      <w:r>
        <w:rPr>
          <w:rStyle w:val="Aucun"/>
          <w:rFonts w:ascii="Helvetica" w:hAnsi="Helvetica"/>
          <w:sz w:val="20"/>
          <w:szCs w:val="20"/>
          <w:shd w:val="clear" w:color="auto" w:fill="FFFFFF"/>
        </w:rPr>
        <w:t xml:space="preserve">ber of people possible. </w:t>
      </w:r>
    </w:p>
    <w:p w14:paraId="39A2C611" w14:textId="77777777" w:rsidR="003D0E42" w:rsidRDefault="003D0E42">
      <w:pPr>
        <w:pStyle w:val="Corps"/>
        <w:rPr>
          <w:rStyle w:val="Aucun"/>
          <w:rFonts w:ascii="Helvetica" w:eastAsia="Helvetica" w:hAnsi="Helvetica" w:cs="Helvetica"/>
          <w:sz w:val="20"/>
          <w:szCs w:val="20"/>
          <w:shd w:val="clear" w:color="auto" w:fill="FFFFFF"/>
        </w:rPr>
      </w:pPr>
    </w:p>
    <w:p w14:paraId="34954973" w14:textId="77777777" w:rsidR="003D0E42" w:rsidRDefault="008B6BDC">
      <w:pPr>
        <w:pStyle w:val="Corps"/>
        <w:rPr>
          <w:rStyle w:val="Aucun"/>
          <w:rFonts w:ascii="Helvetica" w:eastAsia="Helvetica" w:hAnsi="Helvetica" w:cs="Helvetica"/>
          <w:sz w:val="20"/>
          <w:szCs w:val="20"/>
          <w:shd w:val="clear" w:color="auto" w:fill="FFFFFF"/>
        </w:rPr>
      </w:pPr>
      <w:r>
        <w:rPr>
          <w:rStyle w:val="Aucun"/>
          <w:rFonts w:ascii="Helvetica" w:hAnsi="Helvetica"/>
          <w:sz w:val="20"/>
          <w:szCs w:val="20"/>
          <w:shd w:val="clear" w:color="auto" w:fill="FFFFFF"/>
        </w:rPr>
        <w:t xml:space="preserve">In addition to this, many </w:t>
      </w:r>
      <w:r>
        <w:rPr>
          <w:rStyle w:val="Aucun"/>
          <w:rFonts w:ascii="Helvetica" w:hAnsi="Helvetica"/>
          <w:b/>
          <w:bCs/>
          <w:sz w:val="20"/>
          <w:szCs w:val="20"/>
          <w:shd w:val="clear" w:color="auto" w:fill="FFFFFF"/>
          <w:lang w:val="fr-FR"/>
        </w:rPr>
        <w:t>important public figures</w:t>
      </w:r>
      <w:r>
        <w:rPr>
          <w:rStyle w:val="Aucun"/>
          <w:rFonts w:ascii="Helvetica" w:hAnsi="Helvetica"/>
          <w:sz w:val="20"/>
          <w:szCs w:val="20"/>
          <w:shd w:val="clear" w:color="auto" w:fill="FFFFFF"/>
        </w:rPr>
        <w:t xml:space="preserve"> support the festival in its effort to raise awareness of good practices through the use of images: Arnold Schwarzenegger, Jerry Brown (current governor of California), and Jane Goodall (famous primatologist) who took part in the COP21, the climate confere</w:t>
      </w:r>
      <w:r>
        <w:rPr>
          <w:rStyle w:val="Aucun"/>
          <w:rFonts w:ascii="Helvetica" w:hAnsi="Helvetica"/>
          <w:sz w:val="20"/>
          <w:szCs w:val="20"/>
          <w:shd w:val="clear" w:color="auto" w:fill="FFFFFF"/>
        </w:rPr>
        <w:t>nce at the Grand Palais</w:t>
      </w:r>
      <w:r>
        <w:rPr>
          <w:rStyle w:val="Aucun"/>
          <w:rFonts w:ascii="Helvetica" w:hAnsi="Helvetica"/>
          <w:sz w:val="20"/>
          <w:szCs w:val="20"/>
          <w:shd w:val="clear" w:color="auto" w:fill="FFFFFF"/>
          <w:lang w:val="fr-FR"/>
        </w:rPr>
        <w:t xml:space="preserve"> in Paris</w:t>
      </w:r>
      <w:r>
        <w:rPr>
          <w:rStyle w:val="Aucun"/>
          <w:rFonts w:ascii="Helvetica" w:hAnsi="Helvetica"/>
          <w:sz w:val="20"/>
          <w:szCs w:val="20"/>
          <w:shd w:val="clear" w:color="auto" w:fill="FFFFFF"/>
        </w:rPr>
        <w:t>; and also</w:t>
      </w:r>
      <w:r>
        <w:rPr>
          <w:rStyle w:val="Aucun"/>
          <w:rFonts w:ascii="Helvetica" w:hAnsi="Helvetica"/>
          <w:sz w:val="20"/>
          <w:szCs w:val="20"/>
          <w:shd w:val="clear" w:color="auto" w:fill="FFFFFF"/>
          <w:lang w:val="fr-FR"/>
        </w:rPr>
        <w:t xml:space="preserve"> </w:t>
      </w:r>
      <w:r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>Jean-Michel Cousteau and Bertrand Picard.</w:t>
      </w:r>
    </w:p>
    <w:p w14:paraId="5E2FA15C" w14:textId="77777777" w:rsidR="003D0E42" w:rsidRDefault="003D0E42">
      <w:pPr>
        <w:pStyle w:val="Corps"/>
        <w:rPr>
          <w:rStyle w:val="Aucun"/>
          <w:rFonts w:ascii="Helvetica" w:eastAsia="Helvetica" w:hAnsi="Helvetica" w:cs="Helvetica"/>
          <w:sz w:val="20"/>
          <w:szCs w:val="20"/>
          <w:shd w:val="clear" w:color="auto" w:fill="FFFFFF"/>
        </w:rPr>
      </w:pPr>
    </w:p>
    <w:p w14:paraId="644E256E" w14:textId="77777777" w:rsidR="003D0E42" w:rsidRDefault="008B6BDC">
      <w:pPr>
        <w:pStyle w:val="Corps"/>
        <w:rPr>
          <w:rStyle w:val="Aucun"/>
          <w:rFonts w:ascii="Helvetica" w:eastAsia="Helvetica" w:hAnsi="Helvetica" w:cs="Helvetica"/>
          <w:sz w:val="20"/>
          <w:szCs w:val="20"/>
          <w:shd w:val="clear" w:color="auto" w:fill="FFFFFF"/>
        </w:rPr>
      </w:pPr>
      <w:r>
        <w:rPr>
          <w:rStyle w:val="Aucun"/>
          <w:rFonts w:ascii="Helvetica" w:hAnsi="Helvetica"/>
          <w:sz w:val="20"/>
          <w:szCs w:val="20"/>
          <w:shd w:val="clear" w:color="auto" w:fill="FFFFFF"/>
        </w:rPr>
        <w:t xml:space="preserve">Starting from now, all professionals can </w:t>
      </w:r>
      <w:hyperlink r:id="rId11" w:history="1">
        <w:r>
          <w:rPr>
            <w:rStyle w:val="Hyperlink1"/>
            <w:rFonts w:ascii="Helvetica" w:hAnsi="Helvetica"/>
            <w:lang w:val="fr-FR"/>
          </w:rPr>
          <w:t>book a pass</w:t>
        </w:r>
      </w:hyperlink>
      <w:r>
        <w:rPr>
          <w:rStyle w:val="Aucun"/>
          <w:rFonts w:ascii="Helvetica" w:hAnsi="Helvetica"/>
          <w:sz w:val="20"/>
          <w:szCs w:val="20"/>
          <w:shd w:val="clear" w:color="auto" w:fill="FFFFFF"/>
        </w:rPr>
        <w:t xml:space="preserve"> for the festival and be part of the experience.</w:t>
      </w:r>
    </w:p>
    <w:p w14:paraId="24FED317" w14:textId="77777777" w:rsidR="003D0E42" w:rsidRDefault="003D0E42">
      <w:pPr>
        <w:pStyle w:val="Corps"/>
        <w:rPr>
          <w:rStyle w:val="Aucun"/>
          <w:rFonts w:ascii="Helvetica" w:eastAsia="Helvetica" w:hAnsi="Helvetica" w:cs="Helvetica"/>
          <w:sz w:val="20"/>
          <w:szCs w:val="20"/>
          <w:shd w:val="clear" w:color="auto" w:fill="FFFFFF"/>
        </w:rPr>
      </w:pPr>
    </w:p>
    <w:p w14:paraId="5EF4E2EF" w14:textId="77777777" w:rsidR="003D0E42" w:rsidRDefault="008B6BDC">
      <w:pPr>
        <w:pStyle w:val="Corps"/>
        <w:rPr>
          <w:rStyle w:val="Aucun"/>
          <w:rFonts w:ascii="Helvetica" w:eastAsia="Helvetica" w:hAnsi="Helvetica" w:cs="Helvetica"/>
          <w:sz w:val="20"/>
          <w:szCs w:val="20"/>
          <w:shd w:val="clear" w:color="auto" w:fill="FFFFFF"/>
        </w:rPr>
      </w:pPr>
      <w:r>
        <w:rPr>
          <w:rStyle w:val="Aucun"/>
          <w:rFonts w:ascii="Helvetica" w:hAnsi="Helvetica"/>
          <w:sz w:val="20"/>
          <w:szCs w:val="20"/>
          <w:shd w:val="clear" w:color="auto" w:fill="FFFFFF"/>
        </w:rPr>
        <w:t xml:space="preserve">See you on </w:t>
      </w:r>
      <w:hyperlink r:id="rId12" w:history="1">
        <w:r>
          <w:rPr>
            <w:rStyle w:val="Hyperlink1"/>
            <w:rFonts w:ascii="Helvetica" w:hAnsi="Helvetica"/>
          </w:rPr>
          <w:t>June 27th and 28th</w:t>
        </w:r>
      </w:hyperlink>
      <w:r>
        <w:rPr>
          <w:rStyle w:val="Aucun"/>
          <w:rFonts w:ascii="Helvetica" w:hAnsi="Helvetica"/>
          <w:sz w:val="20"/>
          <w:szCs w:val="20"/>
          <w:shd w:val="clear" w:color="auto" w:fill="FFFFFF"/>
        </w:rPr>
        <w:t xml:space="preserve"> at the Villa Le Cercle of Deauville (CID). </w:t>
      </w:r>
    </w:p>
    <w:p w14:paraId="73B2D2E6" w14:textId="77777777" w:rsidR="003D0E42" w:rsidRDefault="003D0E42">
      <w:pPr>
        <w:pStyle w:val="Corps"/>
      </w:pPr>
    </w:p>
    <w:sectPr w:rsidR="003D0E42">
      <w:headerReference w:type="default" r:id="rId13"/>
      <w:footerReference w:type="default" r:id="rId14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D1CBE" w14:textId="77777777" w:rsidR="00000000" w:rsidRDefault="008B6BDC">
      <w:r>
        <w:separator/>
      </w:r>
    </w:p>
  </w:endnote>
  <w:endnote w:type="continuationSeparator" w:id="0">
    <w:p w14:paraId="3B1D0E03" w14:textId="77777777" w:rsidR="00000000" w:rsidRDefault="008B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91701" w14:textId="77777777" w:rsidR="003D0E42" w:rsidRDefault="008B6BDC">
    <w:pPr>
      <w:pStyle w:val="En-tteA"/>
      <w:tabs>
        <w:tab w:val="clear" w:pos="9020"/>
        <w:tab w:val="center" w:pos="4819"/>
        <w:tab w:val="right" w:pos="9612"/>
      </w:tabs>
      <w:jc w:val="center"/>
    </w:pPr>
    <w:r>
      <w:rPr>
        <w:i/>
        <w:iCs/>
        <w:sz w:val="20"/>
        <w:szCs w:val="20"/>
      </w:rPr>
      <w:tab/>
    </w:r>
    <w:r>
      <w:rPr>
        <w:i/>
        <w:iCs/>
        <w:color w:val="666666"/>
        <w:sz w:val="20"/>
        <w:szCs w:val="20"/>
        <w:u w:color="666666"/>
        <w:shd w:val="clear" w:color="auto" w:fill="FFFFFF"/>
      </w:rPr>
      <w:t>Deauville Green Awards - Presented by the</w:t>
    </w:r>
    <w:r>
      <w:rPr>
        <w:i/>
        <w:iCs/>
        <w:color w:val="666666"/>
        <w:sz w:val="20"/>
        <w:szCs w:val="20"/>
        <w:u w:color="666666"/>
        <w:shd w:val="clear" w:color="auto" w:fill="FFFFFF"/>
      </w:rPr>
      <w:t xml:space="preserve"> association 'Un Écran pour la Planète'</w:t>
    </w:r>
    <w:r>
      <w:rPr>
        <w:i/>
        <w:iCs/>
        <w:color w:val="666666"/>
        <w:sz w:val="20"/>
        <w:szCs w:val="20"/>
        <w:u w:color="666666"/>
        <w:shd w:val="clear" w:color="auto" w:fill="FFFFFF"/>
      </w:rPr>
      <w:br/>
    </w:r>
    <w:r>
      <w:rPr>
        <w:i/>
        <w:iCs/>
        <w:color w:val="666666"/>
        <w:sz w:val="20"/>
        <w:szCs w:val="20"/>
        <w:u w:color="666666"/>
        <w:shd w:val="clear" w:color="auto" w:fill="FFFFFF"/>
      </w:rPr>
      <w:t>Press Contact: jonathan@deauvillegreenawards.com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16972" w14:textId="77777777" w:rsidR="00000000" w:rsidRDefault="008B6BDC">
      <w:r>
        <w:separator/>
      </w:r>
    </w:p>
  </w:footnote>
  <w:footnote w:type="continuationSeparator" w:id="0">
    <w:p w14:paraId="53BA869C" w14:textId="77777777" w:rsidR="00000000" w:rsidRDefault="008B6BD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51834" w14:textId="77777777" w:rsidR="003D0E42" w:rsidRDefault="003D0E4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D0E42"/>
    <w:rsid w:val="003D0E42"/>
    <w:rsid w:val="008B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FDFEE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En-tte">
    <w:name w:val="En-têt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En-tteA">
    <w:name w:val="En-tête 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PardfautA">
    <w:name w:val="Par défaut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color w:val="1155CC"/>
      <w:spacing w:val="0"/>
      <w:position w:val="0"/>
      <w:sz w:val="20"/>
      <w:szCs w:val="20"/>
      <w:u w:val="single" w:color="1155CC"/>
      <w:shd w:val="clear" w:color="auto" w:fill="FFFFFF"/>
    </w:rPr>
  </w:style>
  <w:style w:type="character" w:customStyle="1" w:styleId="Hyperlink1">
    <w:name w:val="Hyperlink.1"/>
    <w:basedOn w:val="Aucun"/>
    <w:rPr>
      <w:color w:val="0563C1"/>
      <w:spacing w:val="0"/>
      <w:position w:val="0"/>
      <w:sz w:val="20"/>
      <w:szCs w:val="20"/>
      <w:u w:val="single" w:color="0563C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En-tte">
    <w:name w:val="En-têt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En-tteA">
    <w:name w:val="En-tête 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PardfautA">
    <w:name w:val="Par défaut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color w:val="1155CC"/>
      <w:spacing w:val="0"/>
      <w:position w:val="0"/>
      <w:sz w:val="20"/>
      <w:szCs w:val="20"/>
      <w:u w:val="single" w:color="1155CC"/>
      <w:shd w:val="clear" w:color="auto" w:fill="FFFFFF"/>
    </w:rPr>
  </w:style>
  <w:style w:type="character" w:customStyle="1" w:styleId="Hyperlink1">
    <w:name w:val="Hyperlink.1"/>
    <w:basedOn w:val="Aucun"/>
    <w:rPr>
      <w:color w:val="0563C1"/>
      <w:spacing w:val="0"/>
      <w:position w:val="0"/>
      <w:sz w:val="20"/>
      <w:szCs w:val="20"/>
      <w:u w:val="single" w:color="0563C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deauvillegreenawards.com/en/book-your-pass" TargetMode="External"/><Relationship Id="rId12" Type="http://schemas.openxmlformats.org/officeDocument/2006/relationships/hyperlink" Target="http://www.deauvillegreenawards.com/en/program-2017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deauvillegreenawards.com/en/program-2017" TargetMode="External"/><Relationship Id="rId9" Type="http://schemas.openxmlformats.org/officeDocument/2006/relationships/hyperlink" Target="http://www.deauvillegreenawards.com/en/3-sections-14-categories" TargetMode="External"/><Relationship Id="rId10" Type="http://schemas.openxmlformats.org/officeDocument/2006/relationships/hyperlink" Target="http://www.deauvillegreenawards.com/en/all-news/2015-creation-of-a-scientific-committe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3197</Characters>
  <Application>Microsoft Macintosh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Jonathan Peynet</cp:lastModifiedBy>
  <cp:revision>2</cp:revision>
  <dcterms:created xsi:type="dcterms:W3CDTF">2017-06-14T17:36:00Z</dcterms:created>
  <dcterms:modified xsi:type="dcterms:W3CDTF">2017-06-14T17:36:00Z</dcterms:modified>
</cp:coreProperties>
</file>